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38FF" w14:textId="77777777" w:rsidR="00D7336D" w:rsidRPr="00B6520D" w:rsidRDefault="00D5299B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6520D">
        <w:rPr>
          <w:noProof/>
        </w:rPr>
        <w:drawing>
          <wp:anchor distT="0" distB="0" distL="114300" distR="114300" simplePos="0" relativeHeight="251661312" behindDoc="0" locked="0" layoutInCell="1" allowOverlap="1" wp14:anchorId="2444ACE4" wp14:editId="79A9726D">
            <wp:simplePos x="0" y="0"/>
            <wp:positionH relativeFrom="column">
              <wp:posOffset>3128942</wp:posOffset>
            </wp:positionH>
            <wp:positionV relativeFrom="paragraph">
              <wp:posOffset>97609</wp:posOffset>
            </wp:positionV>
            <wp:extent cx="964968" cy="500743"/>
            <wp:effectExtent l="0" t="0" r="0" b="0"/>
            <wp:wrapNone/>
            <wp:docPr id="218351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1330" name="Picture 218351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68" cy="50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9E1" w:rsidRPr="00B6520D">
        <w:rPr>
          <w:noProof/>
        </w:rPr>
        <w:drawing>
          <wp:anchor distT="0" distB="0" distL="114300" distR="114300" simplePos="0" relativeHeight="251659264" behindDoc="1" locked="0" layoutInCell="1" allowOverlap="1" wp14:anchorId="7D4BEA60" wp14:editId="646B67C6">
            <wp:simplePos x="0" y="0"/>
            <wp:positionH relativeFrom="column">
              <wp:posOffset>1713411</wp:posOffset>
            </wp:positionH>
            <wp:positionV relativeFrom="paragraph">
              <wp:posOffset>-348343</wp:posOffset>
            </wp:positionV>
            <wp:extent cx="1009923" cy="1009923"/>
            <wp:effectExtent l="0" t="0" r="6350" b="6350"/>
            <wp:wrapNone/>
            <wp:docPr id="1801444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44212" name="Picture 18014442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17" cy="101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63168" w14:textId="77777777" w:rsidR="00AA759E" w:rsidRPr="00B6520D" w:rsidRDefault="00AA759E" w:rsidP="00057AE8">
      <w:pPr>
        <w:jc w:val="center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53B2210C" w14:textId="77777777" w:rsidR="0058507F" w:rsidRPr="00B6520D" w:rsidRDefault="0058507F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73AAA106" w14:textId="77777777" w:rsidR="00AA759E" w:rsidRPr="00B6520D" w:rsidRDefault="00AA759E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73F050F2" w14:textId="77777777" w:rsidR="00057AE8" w:rsidRPr="00B6520D" w:rsidRDefault="00057AE8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3B4F2038" w14:textId="77777777" w:rsidR="00112E8C" w:rsidRPr="00112E8C" w:rsidRDefault="00112E8C" w:rsidP="00112E8C">
      <w:pPr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112E8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HOJA INFORMATIVA: CONTRATO PROPUESTO ENTRE EL LOPEZ ISLAND HOSPITAL DISTRICT Y SEA MAR COMMUNITY HEALTH CENTERS</w:t>
      </w:r>
    </w:p>
    <w:p w14:paraId="6F690DA9" w14:textId="77777777" w:rsidR="0047760D" w:rsidRPr="00B6520D" w:rsidRDefault="0047760D" w:rsidP="0052733D">
      <w:pPr>
        <w:jc w:val="center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64ADEDDE" w14:textId="77777777" w:rsidR="00E73BEA" w:rsidRPr="00E73BEA" w:rsidRDefault="00E73BEA" w:rsidP="00E73BEA">
      <w:pPr>
        <w:rPr>
          <w:rFonts w:eastAsia="Times New Roman" w:cstheme="minorHAnsi"/>
          <w:color w:val="000000"/>
          <w:kern w:val="0"/>
          <w14:ligatures w14:val="none"/>
        </w:rPr>
      </w:pPr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Las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negociaciones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han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concluido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para un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contrato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con Sea Mar Community Health Centers (Sea Mar) para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operar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Clínica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Médica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Lopez. Para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que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contrato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entre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vigor,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debe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ser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aprobado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por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una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mayoría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la Junta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Comisionados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del Lopez Island Hospital District (LIHD).</w:t>
      </w:r>
    </w:p>
    <w:p w14:paraId="5FD5A506" w14:textId="77777777" w:rsidR="009634E5" w:rsidRPr="00B6520D" w:rsidRDefault="009634E5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14:paraId="7D251D33" w14:textId="77777777" w:rsidR="00E73BEA" w:rsidRDefault="00E73BEA" w:rsidP="009634E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DISPOSICIONES CLAVE DEL CONTRATO</w:t>
      </w:r>
    </w:p>
    <w:p w14:paraId="120CD119" w14:textId="2F2492CF" w:rsidR="009634E5" w:rsidRPr="00B6520D" w:rsidRDefault="00E73BEA" w:rsidP="009634E5">
      <w:pPr>
        <w:rPr>
          <w:rFonts w:eastAsia="Times New Roman" w:cstheme="minorHAnsi"/>
          <w:color w:val="000000"/>
          <w:kern w:val="0"/>
          <w14:ligatures w14:val="none"/>
        </w:rPr>
      </w:pP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Fecha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inicio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:</w:t>
      </w:r>
      <w:r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E73BEA">
        <w:rPr>
          <w:rFonts w:cstheme="minorHAnsi"/>
        </w:rPr>
        <w:t xml:space="preserve">Sea Mar </w:t>
      </w:r>
      <w:proofErr w:type="spellStart"/>
      <w:r w:rsidRPr="00E73BEA">
        <w:rPr>
          <w:rFonts w:cstheme="minorHAnsi"/>
        </w:rPr>
        <w:t>está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listo</w:t>
      </w:r>
      <w:proofErr w:type="spellEnd"/>
      <w:r w:rsidRPr="00E73BEA">
        <w:rPr>
          <w:rFonts w:cstheme="minorHAnsi"/>
        </w:rPr>
        <w:t xml:space="preserve"> para </w:t>
      </w:r>
      <w:proofErr w:type="spellStart"/>
      <w:r w:rsidRPr="00E73BEA">
        <w:rPr>
          <w:rFonts w:cstheme="minorHAnsi"/>
        </w:rPr>
        <w:t>asumir</w:t>
      </w:r>
      <w:proofErr w:type="spellEnd"/>
      <w:r w:rsidRPr="00E73BEA">
        <w:rPr>
          <w:rFonts w:cstheme="minorHAnsi"/>
        </w:rPr>
        <w:t xml:space="preserve"> la </w:t>
      </w:r>
      <w:proofErr w:type="spellStart"/>
      <w:r w:rsidRPr="00E73BEA">
        <w:rPr>
          <w:rFonts w:cstheme="minorHAnsi"/>
        </w:rPr>
        <w:t>operación</w:t>
      </w:r>
      <w:proofErr w:type="spellEnd"/>
      <w:r w:rsidRPr="00E73BEA">
        <w:rPr>
          <w:rFonts w:cstheme="minorHAnsi"/>
        </w:rPr>
        <w:t xml:space="preserve"> de la Clínica </w:t>
      </w:r>
      <w:proofErr w:type="spellStart"/>
      <w:r w:rsidRPr="00E73BEA">
        <w:rPr>
          <w:rFonts w:cstheme="minorHAnsi"/>
        </w:rPr>
        <w:t>Médica</w:t>
      </w:r>
      <w:proofErr w:type="spellEnd"/>
      <w:r w:rsidRPr="00E73BEA">
        <w:rPr>
          <w:rFonts w:cstheme="minorHAnsi"/>
        </w:rPr>
        <w:t xml:space="preserve"> de Lopez </w:t>
      </w:r>
      <w:proofErr w:type="spellStart"/>
      <w:r w:rsidRPr="00E73BEA">
        <w:rPr>
          <w:rFonts w:cstheme="minorHAnsi"/>
        </w:rPr>
        <w:t>el</w:t>
      </w:r>
      <w:proofErr w:type="spellEnd"/>
      <w:r w:rsidRPr="00E73BEA">
        <w:rPr>
          <w:rFonts w:cstheme="minorHAnsi"/>
        </w:rPr>
        <w:t xml:space="preserve"> lunes 29 de </w:t>
      </w:r>
      <w:proofErr w:type="spellStart"/>
      <w:r w:rsidRPr="00E73BEA">
        <w:rPr>
          <w:rFonts w:cstheme="minorHAnsi"/>
        </w:rPr>
        <w:t>junio</w:t>
      </w:r>
      <w:proofErr w:type="spellEnd"/>
      <w:r w:rsidRPr="00E73BEA">
        <w:rPr>
          <w:rFonts w:cstheme="minorHAnsi"/>
        </w:rPr>
        <w:t xml:space="preserve"> de 2026, para </w:t>
      </w:r>
      <w:proofErr w:type="spellStart"/>
      <w:r w:rsidRPr="00E73BEA">
        <w:rPr>
          <w:rFonts w:cstheme="minorHAnsi"/>
        </w:rPr>
        <w:t>garantizar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que</w:t>
      </w:r>
      <w:proofErr w:type="spellEnd"/>
      <w:r w:rsidRPr="00E73BEA">
        <w:rPr>
          <w:rFonts w:cstheme="minorHAnsi"/>
        </w:rPr>
        <w:t xml:space="preserve"> no </w:t>
      </w:r>
      <w:proofErr w:type="spellStart"/>
      <w:r w:rsidRPr="00E73BEA">
        <w:rPr>
          <w:rFonts w:cstheme="minorHAnsi"/>
        </w:rPr>
        <w:t>haya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interrupciones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en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los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servicios</w:t>
      </w:r>
      <w:proofErr w:type="spellEnd"/>
      <w:r w:rsidRPr="00E73BEA">
        <w:rPr>
          <w:rFonts w:cstheme="minorHAnsi"/>
        </w:rPr>
        <w:t xml:space="preserve"> para </w:t>
      </w:r>
      <w:proofErr w:type="spellStart"/>
      <w:r w:rsidRPr="00E73BEA">
        <w:rPr>
          <w:rFonts w:cstheme="minorHAnsi"/>
        </w:rPr>
        <w:t>los</w:t>
      </w:r>
      <w:proofErr w:type="spellEnd"/>
      <w:r w:rsidRPr="00E73BEA">
        <w:rPr>
          <w:rFonts w:cstheme="minorHAnsi"/>
        </w:rPr>
        <w:t xml:space="preserve"> </w:t>
      </w:r>
      <w:proofErr w:type="spellStart"/>
      <w:r w:rsidRPr="00E73BEA">
        <w:rPr>
          <w:rFonts w:cstheme="minorHAnsi"/>
        </w:rPr>
        <w:t>residentes</w:t>
      </w:r>
      <w:proofErr w:type="spellEnd"/>
      <w:r w:rsidRPr="00E73BEA">
        <w:rPr>
          <w:rFonts w:cstheme="minorHAnsi"/>
        </w:rPr>
        <w:t xml:space="preserve"> de Lopez.</w:t>
      </w:r>
    </w:p>
    <w:p w14:paraId="10BE6A6D" w14:textId="77777777" w:rsidR="009634E5" w:rsidRPr="00B6520D" w:rsidRDefault="009634E5" w:rsidP="009634E5">
      <w:pPr>
        <w:rPr>
          <w:rFonts w:eastAsia="Times New Roman" w:cstheme="minorHAnsi"/>
          <w:color w:val="000000"/>
          <w:kern w:val="0"/>
          <w14:ligatures w14:val="none"/>
        </w:rPr>
      </w:pPr>
    </w:p>
    <w:p w14:paraId="74058FDE" w14:textId="2928B089" w:rsidR="009634E5" w:rsidRPr="00B6520D" w:rsidRDefault="00E73BEA" w:rsidP="009634E5">
      <w:pPr>
        <w:rPr>
          <w:rFonts w:eastAsia="Times New Roman" w:cstheme="minorHAnsi"/>
          <w:color w:val="000000"/>
          <w:kern w:val="0"/>
          <w14:ligatures w14:val="none"/>
        </w:rPr>
      </w:pP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Duración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del </w:t>
      </w: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contrato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: </w:t>
      </w:r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El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plazo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inicial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del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contrato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es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cinco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años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seguido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renovaciones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automáticas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un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año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Aunque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tanto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LIHD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como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Sea Mar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están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trabajando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hacia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una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relación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a largo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plazo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, 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partir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2029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cualquiera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las partes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podrá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rescindir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contrato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con un aviso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previo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12 meses.</w:t>
      </w:r>
    </w:p>
    <w:p w14:paraId="146D214D" w14:textId="2893F100" w:rsidR="00F34F38" w:rsidRPr="00B6520D" w:rsidRDefault="0052733D" w:rsidP="0052733D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color w:val="000000"/>
          <w:kern w:val="0"/>
          <w14:ligatures w14:val="none"/>
        </w:rPr>
        <w:br/>
      </w:r>
      <w:proofErr w:type="spellStart"/>
      <w:r w:rsidR="00E73BEA"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Coordinación</w:t>
      </w:r>
      <w:proofErr w:type="spellEnd"/>
      <w:r w:rsidR="00E73BEA"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: </w:t>
      </w:r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Sea Mar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proporcionará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informes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operativos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mensuales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e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informes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trimestrales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aseguramiento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de la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calidad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al LIHD,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además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reuniones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programadas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>manera</w:t>
      </w:r>
      <w:proofErr w:type="spellEnd"/>
      <w:r w:rsidR="00E73BEA" w:rsidRPr="00E73BEA">
        <w:rPr>
          <w:rFonts w:eastAsia="Times New Roman" w:cstheme="minorHAnsi"/>
          <w:color w:val="000000"/>
          <w:kern w:val="0"/>
          <w14:ligatures w14:val="none"/>
        </w:rPr>
        <w:t xml:space="preserve"> regular.</w:t>
      </w:r>
    </w:p>
    <w:p w14:paraId="39A33ECC" w14:textId="77777777" w:rsidR="00AA759E" w:rsidRPr="00B6520D" w:rsidRDefault="00AA759E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14:paraId="46ACD7F3" w14:textId="2DDBF70B" w:rsidR="00B6520D" w:rsidRDefault="00E73BEA" w:rsidP="00B6520D"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Acceso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para </w:t>
      </w: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pacientes</w:t>
      </w:r>
      <w:proofErr w:type="spellEnd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: </w:t>
      </w:r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Sea Mar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ofrecerá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una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escala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tarifas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según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ingresos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y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atenderá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todos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pacientes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independientemente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su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capacidad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pago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. Sea Mar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acepta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mayoría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seguros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incluyendo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Medicare, Medicaid y Ambetter.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Consulte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lista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seguros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aceptados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: </w:t>
      </w:r>
      <w:hyperlink r:id="rId7" w:history="1">
        <w:r w:rsidRPr="00BC2CF7">
          <w:rPr>
            <w:rStyle w:val="Hyperlink"/>
            <w:rFonts w:eastAsia="Times New Roman" w:cstheme="minorHAnsi"/>
            <w:kern w:val="0"/>
            <w14:ligatures w14:val="none"/>
          </w:rPr>
          <w:t>https://lopezislandhd.org/sea-mar-2026-health-dental-insurance</w:t>
        </w:r>
        <w:r w:rsidRPr="00BC2CF7">
          <w:rPr>
            <w:rStyle w:val="Hyperlink"/>
            <w:rFonts w:eastAsia="Times New Roman" w:cstheme="minorHAnsi"/>
            <w:kern w:val="0"/>
            <w14:ligatures w14:val="none"/>
          </w:rPr>
          <w:t>-</w:t>
        </w:r>
        <w:r w:rsidRPr="00BC2CF7">
          <w:rPr>
            <w:rStyle w:val="Hyperlink"/>
            <w:rFonts w:eastAsia="Times New Roman" w:cstheme="minorHAnsi"/>
            <w:kern w:val="0"/>
            <w14:ligatures w14:val="none"/>
          </w:rPr>
          <w:t>list/</w:t>
        </w:r>
      </w:hyperlink>
      <w:r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6FE555D3" w14:textId="77777777" w:rsidR="00BE600F" w:rsidRDefault="00BE600F" w:rsidP="00B6520D"/>
    <w:p w14:paraId="4C1A639B" w14:textId="1CAC79EC" w:rsidR="00BE600F" w:rsidRPr="00BE600F" w:rsidRDefault="00E73BEA" w:rsidP="00B6520D">
      <w:pPr>
        <w:rPr>
          <w:b/>
          <w:bCs/>
        </w:rPr>
      </w:pPr>
      <w:r>
        <w:rPr>
          <w:b/>
          <w:bCs/>
        </w:rPr>
        <w:t>Personal</w:t>
      </w:r>
      <w:r w:rsidR="00BE600F" w:rsidRPr="00BE600F">
        <w:rPr>
          <w:b/>
          <w:bCs/>
        </w:rPr>
        <w:t xml:space="preserve">: </w:t>
      </w:r>
      <w:r w:rsidRPr="00E73BEA">
        <w:t xml:space="preserve">Sea Mar ha </w:t>
      </w:r>
      <w:proofErr w:type="spellStart"/>
      <w:r w:rsidRPr="00E73BEA">
        <w:t>acordado</w:t>
      </w:r>
      <w:proofErr w:type="spellEnd"/>
      <w:r w:rsidRPr="00E73BEA">
        <w:t xml:space="preserve"> </w:t>
      </w:r>
      <w:proofErr w:type="spellStart"/>
      <w:r w:rsidRPr="00E73BEA">
        <w:t>ofrecer</w:t>
      </w:r>
      <w:proofErr w:type="spellEnd"/>
      <w:r w:rsidRPr="00E73BEA">
        <w:t xml:space="preserve"> un </w:t>
      </w:r>
      <w:proofErr w:type="spellStart"/>
      <w:r w:rsidRPr="00E73BEA">
        <w:t>puesto</w:t>
      </w:r>
      <w:proofErr w:type="spellEnd"/>
      <w:r w:rsidRPr="00E73BEA">
        <w:t xml:space="preserve"> a </w:t>
      </w:r>
      <w:proofErr w:type="spellStart"/>
      <w:r w:rsidRPr="00E73BEA">
        <w:t>cada</w:t>
      </w:r>
      <w:proofErr w:type="spellEnd"/>
      <w:r w:rsidRPr="00E73BEA">
        <w:t xml:space="preserve"> </w:t>
      </w:r>
      <w:proofErr w:type="spellStart"/>
      <w:r w:rsidRPr="00E73BEA">
        <w:t>miembro</w:t>
      </w:r>
      <w:proofErr w:type="spellEnd"/>
      <w:r w:rsidRPr="00E73BEA">
        <w:t xml:space="preserve"> actual del personal de la </w:t>
      </w:r>
      <w:proofErr w:type="spellStart"/>
      <w:r w:rsidRPr="00E73BEA">
        <w:t>clínica</w:t>
      </w:r>
      <w:proofErr w:type="spellEnd"/>
      <w:r w:rsidRPr="00E73BEA">
        <w:t xml:space="preserve"> y </w:t>
      </w:r>
      <w:proofErr w:type="spellStart"/>
      <w:r w:rsidRPr="00E73BEA">
        <w:t>mantener</w:t>
      </w:r>
      <w:proofErr w:type="spellEnd"/>
      <w:r w:rsidRPr="00E73BEA">
        <w:t xml:space="preserve"> sus </w:t>
      </w:r>
      <w:proofErr w:type="spellStart"/>
      <w:r w:rsidRPr="00E73BEA">
        <w:t>salarios</w:t>
      </w:r>
      <w:proofErr w:type="spellEnd"/>
      <w:r w:rsidRPr="00E73BEA">
        <w:t xml:space="preserve"> </w:t>
      </w:r>
      <w:proofErr w:type="spellStart"/>
      <w:r w:rsidRPr="00E73BEA">
        <w:t>actuales</w:t>
      </w:r>
      <w:proofErr w:type="spellEnd"/>
      <w:r w:rsidRPr="00E73BEA">
        <w:t xml:space="preserve">. El </w:t>
      </w:r>
      <w:proofErr w:type="spellStart"/>
      <w:r w:rsidRPr="00E73BEA">
        <w:t>proceso</w:t>
      </w:r>
      <w:proofErr w:type="spellEnd"/>
      <w:r w:rsidRPr="00E73BEA">
        <w:t xml:space="preserve"> de </w:t>
      </w:r>
      <w:proofErr w:type="spellStart"/>
      <w:r w:rsidRPr="00E73BEA">
        <w:t>reclutamiento</w:t>
      </w:r>
      <w:proofErr w:type="spellEnd"/>
      <w:r w:rsidRPr="00E73BEA">
        <w:t xml:space="preserve"> de un </w:t>
      </w:r>
      <w:proofErr w:type="spellStart"/>
      <w:r w:rsidRPr="00E73BEA">
        <w:t>médico</w:t>
      </w:r>
      <w:proofErr w:type="spellEnd"/>
      <w:r w:rsidRPr="00E73BEA">
        <w:t xml:space="preserve"> </w:t>
      </w:r>
      <w:proofErr w:type="spellStart"/>
      <w:r w:rsidRPr="00E73BEA">
        <w:t>comenzará</w:t>
      </w:r>
      <w:proofErr w:type="spellEnd"/>
      <w:r w:rsidRPr="00E73BEA">
        <w:t xml:space="preserve"> </w:t>
      </w:r>
      <w:proofErr w:type="spellStart"/>
      <w:r w:rsidRPr="00E73BEA">
        <w:t>después</w:t>
      </w:r>
      <w:proofErr w:type="spellEnd"/>
      <w:r w:rsidRPr="00E73BEA">
        <w:t xml:space="preserve"> de </w:t>
      </w:r>
      <w:proofErr w:type="spellStart"/>
      <w:r w:rsidRPr="00E73BEA">
        <w:t>que</w:t>
      </w:r>
      <w:proofErr w:type="spellEnd"/>
      <w:r w:rsidRPr="00E73BEA">
        <w:t xml:space="preserve"> se </w:t>
      </w:r>
      <w:proofErr w:type="spellStart"/>
      <w:r w:rsidRPr="00E73BEA">
        <w:t>firme</w:t>
      </w:r>
      <w:proofErr w:type="spellEnd"/>
      <w:r w:rsidRPr="00E73BEA">
        <w:t xml:space="preserve"> </w:t>
      </w:r>
      <w:proofErr w:type="spellStart"/>
      <w:r w:rsidRPr="00E73BEA">
        <w:t>el</w:t>
      </w:r>
      <w:proofErr w:type="spellEnd"/>
      <w:r w:rsidRPr="00E73BEA">
        <w:t xml:space="preserve"> </w:t>
      </w:r>
      <w:proofErr w:type="spellStart"/>
      <w:r w:rsidRPr="00E73BEA">
        <w:t>contrato</w:t>
      </w:r>
      <w:proofErr w:type="spellEnd"/>
      <w:r w:rsidRPr="00E73BEA">
        <w:t>.</w:t>
      </w:r>
    </w:p>
    <w:p w14:paraId="2B6C16FD" w14:textId="77777777" w:rsidR="00827238" w:rsidRPr="00B6520D" w:rsidRDefault="00827238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14:paraId="6CBAAE0A" w14:textId="13CF2C24" w:rsidR="00AA759E" w:rsidRPr="00B6520D" w:rsidRDefault="00E73BEA" w:rsidP="00AA759E">
      <w:pPr>
        <w:rPr>
          <w:rFonts w:eastAsia="Times New Roman" w:cstheme="minorHAnsi"/>
          <w:color w:val="000000"/>
          <w:kern w:val="0"/>
          <w14:ligatures w14:val="none"/>
        </w:rPr>
      </w:pP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Subsidio</w:t>
      </w:r>
      <w:proofErr w:type="spellEnd"/>
      <w:r w:rsidR="00453A85"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: </w:t>
      </w:r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El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subsidio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inicial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del LIHD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tendrá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un tope de $708,108 para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primeros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nueve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meses,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el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mismo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tope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que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existía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durante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operación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clínica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por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parte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UW. Las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proyecciones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presupuestarias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iniciales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indican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que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Sea Mar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solicitará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un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subsidio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menor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Podrían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estar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disponibles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fondos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del LIHD para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invertir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otros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servicios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atención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médica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0B3B66F" w14:textId="77777777" w:rsidR="00184A4C" w:rsidRPr="00B6520D" w:rsidRDefault="00184A4C" w:rsidP="00D73CD5">
      <w:pPr>
        <w:rPr>
          <w:rFonts w:eastAsia="Times New Roman" w:cstheme="minorHAnsi"/>
          <w:color w:val="000000"/>
          <w:kern w:val="0"/>
          <w14:ligatures w14:val="none"/>
        </w:rPr>
      </w:pPr>
    </w:p>
    <w:p w14:paraId="2B0D7EE5" w14:textId="03BE818C" w:rsidR="002B028C" w:rsidRDefault="00E73BEA" w:rsidP="00D73CD5">
      <w:pPr>
        <w:rPr>
          <w:rFonts w:eastAsia="Times New Roman" w:cstheme="minorHAnsi"/>
          <w:color w:val="000000"/>
          <w:kern w:val="0"/>
          <w14:ligatures w14:val="none"/>
        </w:rPr>
      </w:pPr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Costos </w:t>
      </w: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iniciales</w:t>
      </w:r>
      <w:proofErr w:type="spellEnd"/>
      <w:r w:rsidR="00C619CB"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: </w:t>
      </w:r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El LIHD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proporcionará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a Sea Mar $387,245 para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cubrir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costos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iniciales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incluyendo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instalación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del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sistema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tecnológico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de Sea Mar (y MyChart)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en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Pr="00E73BEA">
        <w:rPr>
          <w:rFonts w:eastAsia="Times New Roman" w:cstheme="minorHAnsi"/>
          <w:color w:val="000000"/>
          <w:kern w:val="0"/>
          <w14:ligatures w14:val="none"/>
        </w:rPr>
        <w:t>clínica</w:t>
      </w:r>
      <w:proofErr w:type="spellEnd"/>
      <w:r w:rsidRPr="00E73BEA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4B30D175" w14:textId="7A031821" w:rsidR="00E73BEA" w:rsidRDefault="00E73BEA" w:rsidP="00D73CD5">
      <w:pPr>
        <w:rPr>
          <w:rFonts w:eastAsia="Times New Roman" w:cstheme="minorHAnsi"/>
          <w:color w:val="000000"/>
          <w:kern w:val="0"/>
          <w14:ligatures w14:val="none"/>
        </w:rPr>
      </w:pPr>
    </w:p>
    <w:p w14:paraId="170712D9" w14:textId="77777777" w:rsidR="00E73BEA" w:rsidRDefault="00E73BEA" w:rsidP="00D73CD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6A426A33" w14:textId="77777777" w:rsidR="00E73BEA" w:rsidRDefault="00E73BEA" w:rsidP="002B028C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 xml:space="preserve">MÁS </w:t>
      </w:r>
      <w:proofErr w:type="spellStart"/>
      <w:r w:rsidRPr="00E73BEA">
        <w:rPr>
          <w:rFonts w:eastAsia="Times New Roman" w:cstheme="minorHAnsi"/>
          <w:b/>
          <w:bCs/>
          <w:color w:val="000000"/>
          <w:kern w:val="0"/>
          <w14:ligatures w14:val="none"/>
        </w:rPr>
        <w:t>INFORMACIÓN</w:t>
      </w:r>
    </w:p>
    <w:p w14:paraId="689BB4B7" w14:textId="77777777" w:rsidR="00E73BEA" w:rsidRDefault="00E73BEA" w:rsidP="00E73BEA">
      <w:r w:rsidRPr="00E46FE9">
        <w:t>Visit</w:t>
      </w:r>
      <w:r>
        <w:t>e</w:t>
      </w:r>
      <w:proofErr w:type="spellEnd"/>
      <w:r w:rsidRPr="00E46FE9">
        <w:t xml:space="preserve"> </w:t>
      </w:r>
      <w:hyperlink r:id="rId8" w:history="1">
        <w:r w:rsidRPr="008F55D1">
          <w:rPr>
            <w:rStyle w:val="Hyperlink"/>
            <w:rFonts w:ascii="Calibri" w:hAnsi="Calibri" w:cs="Calibri"/>
          </w:rPr>
          <w:t>https://lopezislandhd.org/c</w:t>
        </w:r>
        <w:r w:rsidRPr="008F55D1">
          <w:rPr>
            <w:rStyle w:val="Hyperlink"/>
            <w:rFonts w:ascii="Calibri" w:hAnsi="Calibri" w:cs="Calibri"/>
          </w:rPr>
          <w:t>l</w:t>
        </w:r>
        <w:r w:rsidRPr="008F55D1">
          <w:rPr>
            <w:rStyle w:val="Hyperlink"/>
            <w:rFonts w:ascii="Calibri" w:hAnsi="Calibri" w:cs="Calibri"/>
          </w:rPr>
          <w:t>inic-transition-faq/</w:t>
        </w:r>
      </w:hyperlink>
      <w:r w:rsidRPr="008F55D1">
        <w:rPr>
          <w:rFonts w:ascii="Calibri" w:hAnsi="Calibri" w:cs="Calibri"/>
        </w:rPr>
        <w:t xml:space="preserve"> </w:t>
      </w:r>
      <w:r w:rsidRPr="0093749A">
        <w:t xml:space="preserve">para </w:t>
      </w:r>
      <w:proofErr w:type="spellStart"/>
      <w:r w:rsidRPr="0093749A">
        <w:t>encontrar</w:t>
      </w:r>
      <w:proofErr w:type="spellEnd"/>
      <w:r w:rsidRPr="0093749A">
        <w:t xml:space="preserve"> </w:t>
      </w:r>
      <w:proofErr w:type="spellStart"/>
      <w:r w:rsidRPr="0093749A">
        <w:t>respuestas</w:t>
      </w:r>
      <w:proofErr w:type="spellEnd"/>
      <w:r w:rsidRPr="0093749A">
        <w:t xml:space="preserve"> a </w:t>
      </w:r>
      <w:proofErr w:type="spellStart"/>
      <w:r>
        <w:t>p</w:t>
      </w:r>
      <w:r w:rsidRPr="0093749A">
        <w:t>reguntas</w:t>
      </w:r>
      <w:proofErr w:type="spellEnd"/>
      <w:r w:rsidRPr="0093749A">
        <w:t xml:space="preserve"> </w:t>
      </w:r>
      <w:proofErr w:type="spellStart"/>
      <w:r w:rsidRPr="0093749A">
        <w:t>frecuentes</w:t>
      </w:r>
      <w:proofErr w:type="spellEnd"/>
      <w:r w:rsidRPr="0093749A">
        <w:t xml:space="preserve"> </w:t>
      </w:r>
      <w:proofErr w:type="spellStart"/>
      <w:r w:rsidRPr="0093749A">
        <w:t>sobre</w:t>
      </w:r>
      <w:proofErr w:type="spellEnd"/>
      <w:r w:rsidRPr="0093749A">
        <w:t xml:space="preserve"> la </w:t>
      </w:r>
      <w:proofErr w:type="spellStart"/>
      <w:r w:rsidRPr="0093749A">
        <w:t>transición</w:t>
      </w:r>
      <w:proofErr w:type="spellEnd"/>
      <w:r w:rsidRPr="0093749A">
        <w:t xml:space="preserve"> de la </w:t>
      </w:r>
      <w:proofErr w:type="spellStart"/>
      <w:r w:rsidRPr="0093749A">
        <w:t>clínica</w:t>
      </w:r>
      <w:proofErr w:type="spellEnd"/>
      <w:r w:rsidRPr="0093749A">
        <w:t>.</w:t>
      </w:r>
      <w:r>
        <w:t xml:space="preserve"> </w:t>
      </w:r>
    </w:p>
    <w:p w14:paraId="2CC2C6BA" w14:textId="77777777" w:rsidR="00E73BEA" w:rsidRDefault="00E73BEA" w:rsidP="002B028C"/>
    <w:p w14:paraId="78F85213" w14:textId="39FDC570" w:rsidR="00E73BEA" w:rsidRDefault="00E73BEA" w:rsidP="002B028C">
      <w:proofErr w:type="spellStart"/>
      <w:r w:rsidRPr="0093749A">
        <w:t>Encuentre</w:t>
      </w:r>
      <w:proofErr w:type="spellEnd"/>
      <w:r w:rsidRPr="0093749A">
        <w:t xml:space="preserve"> </w:t>
      </w:r>
      <w:proofErr w:type="spellStart"/>
      <w:r w:rsidRPr="0093749A">
        <w:t>anuncios</w:t>
      </w:r>
      <w:proofErr w:type="spellEnd"/>
      <w:r w:rsidRPr="0093749A">
        <w:t xml:space="preserve"> de </w:t>
      </w:r>
      <w:proofErr w:type="spellStart"/>
      <w:r w:rsidRPr="0093749A">
        <w:t>reuniones</w:t>
      </w:r>
      <w:proofErr w:type="spellEnd"/>
      <w:r w:rsidRPr="0093749A">
        <w:t xml:space="preserve">, agendas y </w:t>
      </w:r>
      <w:proofErr w:type="spellStart"/>
      <w:r w:rsidRPr="0093749A">
        <w:t>documentos</w:t>
      </w:r>
      <w:proofErr w:type="spellEnd"/>
      <w:r w:rsidRPr="0093749A">
        <w:t xml:space="preserve"> de </w:t>
      </w:r>
      <w:proofErr w:type="spellStart"/>
      <w:r w:rsidRPr="0093749A">
        <w:t>referencia</w:t>
      </w:r>
      <w:proofErr w:type="spellEnd"/>
      <w:r w:rsidRPr="0093749A">
        <w:t xml:space="preserve"> </w:t>
      </w:r>
      <w:proofErr w:type="spellStart"/>
      <w:r w:rsidRPr="0093749A">
        <w:t>en</w:t>
      </w:r>
      <w:proofErr w:type="spellEnd"/>
      <w:r>
        <w:t xml:space="preserve"> </w:t>
      </w:r>
      <w:hyperlink r:id="rId9" w:history="1">
        <w:r w:rsidRPr="000A6D6E">
          <w:rPr>
            <w:rStyle w:val="Hyperlink"/>
            <w:rFonts w:ascii="Calibri" w:hAnsi="Calibri" w:cs="Calibri"/>
          </w:rPr>
          <w:t>https://lopezislandhd.org</w:t>
        </w:r>
        <w:r w:rsidRPr="000A6D6E">
          <w:rPr>
            <w:rStyle w:val="Hyperlink"/>
            <w:rFonts w:ascii="Calibri" w:hAnsi="Calibri" w:cs="Calibri"/>
          </w:rPr>
          <w:t>/</w:t>
        </w:r>
        <w:r w:rsidRPr="000A6D6E">
          <w:rPr>
            <w:rStyle w:val="Hyperlink"/>
            <w:rFonts w:ascii="Calibri" w:hAnsi="Calibri" w:cs="Calibri"/>
          </w:rPr>
          <w:t>news/</w:t>
        </w:r>
      </w:hyperlink>
    </w:p>
    <w:p w14:paraId="23EEABB7" w14:textId="77777777" w:rsidR="00E73BEA" w:rsidRDefault="00E73BEA" w:rsidP="002B028C"/>
    <w:p w14:paraId="0C2CC42D" w14:textId="77777777" w:rsidR="00E73BEA" w:rsidRDefault="00E73BEA" w:rsidP="002B028C">
      <w:r w:rsidRPr="00E73BEA">
        <w:t xml:space="preserve">Para </w:t>
      </w:r>
      <w:proofErr w:type="spellStart"/>
      <w:r w:rsidRPr="00E73BEA">
        <w:t>obtener</w:t>
      </w:r>
      <w:proofErr w:type="spellEnd"/>
      <w:r w:rsidRPr="00E73BEA">
        <w:t xml:space="preserve"> </w:t>
      </w:r>
      <w:proofErr w:type="spellStart"/>
      <w:r w:rsidRPr="00E73BEA">
        <w:t>información</w:t>
      </w:r>
      <w:proofErr w:type="spellEnd"/>
      <w:r w:rsidRPr="00E73BEA">
        <w:t xml:space="preserve"> general, </w:t>
      </w:r>
      <w:proofErr w:type="spellStart"/>
      <w:r w:rsidRPr="00E73BEA">
        <w:t>visite</w:t>
      </w:r>
      <w:proofErr w:type="spellEnd"/>
      <w:r w:rsidR="002B028C" w:rsidRPr="00B6520D">
        <w:t xml:space="preserve"> </w:t>
      </w:r>
      <w:hyperlink r:id="rId10">
        <w:r w:rsidRPr="008F55D1">
          <w:rPr>
            <w:rStyle w:val="Hyperlink"/>
            <w:rFonts w:ascii="Calibri" w:hAnsi="Calibri" w:cs="Calibri"/>
          </w:rPr>
          <w:t>https://lopezisla</w:t>
        </w:r>
        <w:r w:rsidRPr="008F55D1">
          <w:rPr>
            <w:rStyle w:val="Hyperlink"/>
            <w:rFonts w:ascii="Calibri" w:hAnsi="Calibri" w:cs="Calibri"/>
          </w:rPr>
          <w:t>n</w:t>
        </w:r>
        <w:r w:rsidRPr="008F55D1">
          <w:rPr>
            <w:rStyle w:val="Hyperlink"/>
            <w:rFonts w:ascii="Calibri" w:hAnsi="Calibri" w:cs="Calibri"/>
          </w:rPr>
          <w:t>dhd.org/transition/</w:t>
        </w:r>
      </w:hyperlink>
    </w:p>
    <w:p w14:paraId="2F3D9A66" w14:textId="77777777" w:rsidR="00E73BEA" w:rsidRDefault="00E73BEA" w:rsidP="002B028C"/>
    <w:p w14:paraId="3F47E790" w14:textId="2A39182F" w:rsidR="00C044FC" w:rsidRPr="00B6520D" w:rsidRDefault="00E73BEA" w:rsidP="002B028C">
      <w:r w:rsidRPr="00E73BEA">
        <w:t xml:space="preserve">Para saber </w:t>
      </w:r>
      <w:proofErr w:type="spellStart"/>
      <w:r w:rsidRPr="00E73BEA">
        <w:t>más</w:t>
      </w:r>
      <w:proofErr w:type="spellEnd"/>
      <w:r w:rsidRPr="00E73BEA">
        <w:t xml:space="preserve"> </w:t>
      </w:r>
      <w:proofErr w:type="spellStart"/>
      <w:r w:rsidRPr="00E73BEA">
        <w:t>sobre</w:t>
      </w:r>
      <w:proofErr w:type="spellEnd"/>
      <w:r w:rsidRPr="00E73BEA">
        <w:t xml:space="preserve"> la </w:t>
      </w:r>
      <w:proofErr w:type="spellStart"/>
      <w:r w:rsidRPr="00E73BEA">
        <w:t>misión</w:t>
      </w:r>
      <w:proofErr w:type="spellEnd"/>
      <w:r w:rsidRPr="00E73BEA">
        <w:t xml:space="preserve"> de Sea Mar, </w:t>
      </w:r>
      <w:proofErr w:type="spellStart"/>
      <w:r w:rsidRPr="00E73BEA">
        <w:t>visite</w:t>
      </w:r>
      <w:proofErr w:type="spellEnd"/>
      <w:r w:rsidR="002B028C" w:rsidRPr="00B6520D">
        <w:t xml:space="preserve"> </w:t>
      </w:r>
      <w:hyperlink r:id="rId11" w:history="1">
        <w:r w:rsidRPr="00BC2CF7">
          <w:rPr>
            <w:rStyle w:val="Hyperlink"/>
          </w:rPr>
          <w:t>https://www.seam</w:t>
        </w:r>
        <w:r w:rsidRPr="00BC2CF7">
          <w:rPr>
            <w:rStyle w:val="Hyperlink"/>
          </w:rPr>
          <w:t>a</w:t>
        </w:r>
        <w:r w:rsidRPr="00BC2CF7">
          <w:rPr>
            <w:rStyle w:val="Hyperlink"/>
          </w:rPr>
          <w:t>r.org/es</w:t>
        </w:r>
      </w:hyperlink>
      <w:r>
        <w:t xml:space="preserve">  </w:t>
      </w:r>
    </w:p>
    <w:sectPr w:rsidR="00C044FC" w:rsidRPr="00B6520D" w:rsidSect="0035596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7CA6"/>
    <w:multiLevelType w:val="hybridMultilevel"/>
    <w:tmpl w:val="5F70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5"/>
    <w:rsid w:val="000103A1"/>
    <w:rsid w:val="00057AE8"/>
    <w:rsid w:val="000B0BA1"/>
    <w:rsid w:val="000B4CE5"/>
    <w:rsid w:val="000C6D22"/>
    <w:rsid w:val="000E40B2"/>
    <w:rsid w:val="00100652"/>
    <w:rsid w:val="00112E8C"/>
    <w:rsid w:val="00163C69"/>
    <w:rsid w:val="00184A4C"/>
    <w:rsid w:val="001B2D55"/>
    <w:rsid w:val="00287418"/>
    <w:rsid w:val="00290A85"/>
    <w:rsid w:val="002B028C"/>
    <w:rsid w:val="002C4D04"/>
    <w:rsid w:val="00313584"/>
    <w:rsid w:val="00327099"/>
    <w:rsid w:val="00355963"/>
    <w:rsid w:val="003B1BC2"/>
    <w:rsid w:val="003C2794"/>
    <w:rsid w:val="003D2C8D"/>
    <w:rsid w:val="00420ACC"/>
    <w:rsid w:val="00453A85"/>
    <w:rsid w:val="00456234"/>
    <w:rsid w:val="0047760D"/>
    <w:rsid w:val="004A727C"/>
    <w:rsid w:val="004E0714"/>
    <w:rsid w:val="004F5529"/>
    <w:rsid w:val="00505580"/>
    <w:rsid w:val="00506105"/>
    <w:rsid w:val="005230D4"/>
    <w:rsid w:val="0052733D"/>
    <w:rsid w:val="00576C52"/>
    <w:rsid w:val="0058507F"/>
    <w:rsid w:val="00633842"/>
    <w:rsid w:val="006610AA"/>
    <w:rsid w:val="007C2EBB"/>
    <w:rsid w:val="00827238"/>
    <w:rsid w:val="008A1333"/>
    <w:rsid w:val="008A4580"/>
    <w:rsid w:val="008A7EA9"/>
    <w:rsid w:val="008E747E"/>
    <w:rsid w:val="009053EF"/>
    <w:rsid w:val="009263E2"/>
    <w:rsid w:val="009431D0"/>
    <w:rsid w:val="009634E5"/>
    <w:rsid w:val="009648D1"/>
    <w:rsid w:val="009751AE"/>
    <w:rsid w:val="009825A2"/>
    <w:rsid w:val="009829E1"/>
    <w:rsid w:val="009F0B2D"/>
    <w:rsid w:val="00A1515F"/>
    <w:rsid w:val="00A17850"/>
    <w:rsid w:val="00A4099A"/>
    <w:rsid w:val="00A82B44"/>
    <w:rsid w:val="00AA759E"/>
    <w:rsid w:val="00B6520D"/>
    <w:rsid w:val="00B6756C"/>
    <w:rsid w:val="00B73CDE"/>
    <w:rsid w:val="00BA2FD1"/>
    <w:rsid w:val="00BA6599"/>
    <w:rsid w:val="00BB2179"/>
    <w:rsid w:val="00BE600F"/>
    <w:rsid w:val="00C044FC"/>
    <w:rsid w:val="00C619CB"/>
    <w:rsid w:val="00C6548F"/>
    <w:rsid w:val="00C80953"/>
    <w:rsid w:val="00C84D93"/>
    <w:rsid w:val="00CC344B"/>
    <w:rsid w:val="00D00CE7"/>
    <w:rsid w:val="00D06AC6"/>
    <w:rsid w:val="00D15CF7"/>
    <w:rsid w:val="00D45FD5"/>
    <w:rsid w:val="00D5299B"/>
    <w:rsid w:val="00D7336D"/>
    <w:rsid w:val="00D73CD5"/>
    <w:rsid w:val="00D90955"/>
    <w:rsid w:val="00E24063"/>
    <w:rsid w:val="00E34197"/>
    <w:rsid w:val="00E357FC"/>
    <w:rsid w:val="00E37029"/>
    <w:rsid w:val="00E4250E"/>
    <w:rsid w:val="00E43EB0"/>
    <w:rsid w:val="00E4683D"/>
    <w:rsid w:val="00E54B3C"/>
    <w:rsid w:val="00E73BEA"/>
    <w:rsid w:val="00E75D1E"/>
    <w:rsid w:val="00E872C3"/>
    <w:rsid w:val="00EA1D2A"/>
    <w:rsid w:val="00EB3765"/>
    <w:rsid w:val="00EC1773"/>
    <w:rsid w:val="00EE5757"/>
    <w:rsid w:val="00EF42A1"/>
    <w:rsid w:val="00F34F38"/>
    <w:rsid w:val="00FA2D15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8B50"/>
  <w15:chartTrackingRefBased/>
  <w15:docId w15:val="{884DF66F-270C-4840-8C3A-6E6A6FC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3CD5"/>
  </w:style>
  <w:style w:type="character" w:styleId="Hyperlink">
    <w:name w:val="Hyperlink"/>
    <w:basedOn w:val="DefaultParagraphFont"/>
    <w:uiPriority w:val="99"/>
    <w:unhideWhenUsed/>
    <w:rsid w:val="00C04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4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5D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54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3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sl=en&amp;tl=es&amp;u=https://lopezislandhd.org/clinic-transition-faq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pezislandhd.org/sea-mar-2026-health-dental-insurance-li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seamar.org/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ranslate.google.com/translate?sl=en&amp;tl=es&amp;u=https://lopezislandhd.org/trans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sl=en&amp;tl=es&amp;u=https://lopezislandhd.org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Kapolczynski</dc:creator>
  <cp:keywords/>
  <dc:description/>
  <cp:lastModifiedBy>Megan Crandell</cp:lastModifiedBy>
  <cp:revision>4</cp:revision>
  <dcterms:created xsi:type="dcterms:W3CDTF">2026-03-15T20:33:00Z</dcterms:created>
  <dcterms:modified xsi:type="dcterms:W3CDTF">2026-03-17T01:24:00Z</dcterms:modified>
</cp:coreProperties>
</file>