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8302" w14:textId="77777777" w:rsidR="00D7336D" w:rsidRPr="00AA759E" w:rsidRDefault="00057AE8" w:rsidP="00EB3765">
      <w:pPr>
        <w:rPr>
          <w:rFonts w:eastAsia="Times New Roman" w:cstheme="minorHAnsi"/>
          <w:b/>
          <w:bCs/>
          <w:color w:val="000000"/>
          <w:kern w:val="0"/>
          <w:sz w:val="26"/>
          <w:szCs w:val="26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4BEA60" wp14:editId="646B67C6">
            <wp:simplePos x="0" y="0"/>
            <wp:positionH relativeFrom="column">
              <wp:posOffset>1463040</wp:posOffset>
            </wp:positionH>
            <wp:positionV relativeFrom="paragraph">
              <wp:posOffset>-297815</wp:posOffset>
            </wp:positionV>
            <wp:extent cx="1261745" cy="1261745"/>
            <wp:effectExtent l="0" t="0" r="0" b="0"/>
            <wp:wrapNone/>
            <wp:docPr id="180144421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44212" name="Picture 18014442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CBA32" w14:textId="77777777" w:rsidR="00AA759E" w:rsidRDefault="00057AE8" w:rsidP="00057AE8">
      <w:pPr>
        <w:jc w:val="center"/>
        <w:rPr>
          <w:rFonts w:eastAsia="Times New Roman" w:cstheme="minorHAnsi"/>
          <w:b/>
          <w:bCs/>
          <w:color w:val="000000"/>
          <w:kern w:val="0"/>
          <w:sz w:val="26"/>
          <w:szCs w:val="26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44ACE4" wp14:editId="79A9726D">
            <wp:simplePos x="0" y="0"/>
            <wp:positionH relativeFrom="column">
              <wp:posOffset>2987040</wp:posOffset>
            </wp:positionH>
            <wp:positionV relativeFrom="paragraph">
              <wp:posOffset>62865</wp:posOffset>
            </wp:positionV>
            <wp:extent cx="1249680" cy="648970"/>
            <wp:effectExtent l="0" t="0" r="0" b="0"/>
            <wp:wrapNone/>
            <wp:docPr id="21835133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51330" name="Picture 21835133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FDB2B" w14:textId="77777777" w:rsidR="0058507F" w:rsidRPr="00AA759E" w:rsidRDefault="0058507F" w:rsidP="00EB3765">
      <w:pPr>
        <w:rPr>
          <w:rFonts w:eastAsia="Times New Roman" w:cstheme="minorHAnsi"/>
          <w:b/>
          <w:bCs/>
          <w:color w:val="000000"/>
          <w:kern w:val="0"/>
          <w:sz w:val="26"/>
          <w:szCs w:val="26"/>
          <w14:ligatures w14:val="none"/>
        </w:rPr>
      </w:pPr>
    </w:p>
    <w:p w14:paraId="46E7D3A4" w14:textId="77777777" w:rsidR="00AA759E" w:rsidRPr="00AA759E" w:rsidRDefault="00AA759E" w:rsidP="00EB3765">
      <w:pPr>
        <w:rPr>
          <w:rFonts w:eastAsia="Times New Roman" w:cstheme="minorHAnsi"/>
          <w:b/>
          <w:bCs/>
          <w:color w:val="000000"/>
          <w:kern w:val="0"/>
          <w:sz w:val="26"/>
          <w:szCs w:val="26"/>
          <w14:ligatures w14:val="none"/>
        </w:rPr>
      </w:pPr>
    </w:p>
    <w:p w14:paraId="46AF1E4F" w14:textId="77777777" w:rsidR="00057AE8" w:rsidRDefault="00057AE8" w:rsidP="00EB3765">
      <w:pPr>
        <w:rPr>
          <w:rFonts w:eastAsia="Times New Roman" w:cstheme="minorHAnsi"/>
          <w:b/>
          <w:bCs/>
          <w:color w:val="000000"/>
          <w:kern w:val="0"/>
          <w:sz w:val="26"/>
          <w:szCs w:val="26"/>
          <w14:ligatures w14:val="none"/>
        </w:rPr>
      </w:pPr>
    </w:p>
    <w:p w14:paraId="472A8D79" w14:textId="77777777" w:rsidR="00057AE8" w:rsidRDefault="00057AE8" w:rsidP="00EB3765">
      <w:pPr>
        <w:rPr>
          <w:rFonts w:eastAsia="Times New Roman" w:cstheme="minorHAnsi"/>
          <w:b/>
          <w:bCs/>
          <w:color w:val="000000"/>
          <w:kern w:val="0"/>
          <w:sz w:val="26"/>
          <w:szCs w:val="26"/>
          <w14:ligatures w14:val="none"/>
        </w:rPr>
      </w:pPr>
    </w:p>
    <w:p w14:paraId="46822D74" w14:textId="77777777" w:rsidR="0052733D" w:rsidRPr="00AA759E" w:rsidRDefault="009053EF" w:rsidP="00EB3765">
      <w:pPr>
        <w:rPr>
          <w:rFonts w:eastAsia="Times New Roman" w:cstheme="minorHAnsi"/>
          <w:b/>
          <w:bCs/>
          <w:color w:val="000000"/>
          <w:kern w:val="0"/>
          <w:sz w:val="26"/>
          <w:szCs w:val="26"/>
          <w14:ligatures w14:val="none"/>
        </w:rPr>
      </w:pPr>
      <w:r w:rsidRPr="00AA759E">
        <w:rPr>
          <w:rFonts w:eastAsia="Times New Roman" w:cstheme="minorHAnsi"/>
          <w:b/>
          <w:bCs/>
          <w:color w:val="000000"/>
          <w:kern w:val="0"/>
          <w:sz w:val="26"/>
          <w:szCs w:val="26"/>
          <w14:ligatures w14:val="none"/>
        </w:rPr>
        <w:t xml:space="preserve">FACT SHEET:  NEGOTIATIONS WITH SEA MAR COMMUNITY HEALTH CENTERS </w:t>
      </w:r>
    </w:p>
    <w:p w14:paraId="0B169475" w14:textId="77777777" w:rsidR="0047760D" w:rsidRPr="00AA759E" w:rsidRDefault="0047760D" w:rsidP="0052733D">
      <w:pPr>
        <w:jc w:val="center"/>
        <w:rPr>
          <w:rFonts w:eastAsia="Times New Roman" w:cstheme="minorHAnsi"/>
          <w:b/>
          <w:bCs/>
          <w:color w:val="000000"/>
          <w:kern w:val="0"/>
          <w:sz w:val="26"/>
          <w:szCs w:val="26"/>
          <w14:ligatures w14:val="none"/>
        </w:rPr>
      </w:pPr>
    </w:p>
    <w:p w14:paraId="7C4A13C2" w14:textId="77777777" w:rsidR="00FB21A8" w:rsidRPr="00AA759E" w:rsidRDefault="00FB21A8" w:rsidP="0052733D">
      <w:p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Sea</w:t>
      </w:r>
      <w:r w:rsidR="003C2794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</w:t>
      </w: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Mar </w:t>
      </w:r>
      <w:r w:rsidR="003C2794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Community Health Centers</w:t>
      </w:r>
      <w:r w:rsidR="00E872C3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(Sea Mar)</w:t>
      </w:r>
      <w:r w:rsidR="003C2794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</w:t>
      </w:r>
      <w:r w:rsidR="008A4580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has been selected as the prefer</w:t>
      </w:r>
      <w:r w:rsidR="00D7336D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r</w:t>
      </w:r>
      <w:r w:rsidR="008A4580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ed option</w:t>
      </w:r>
      <w:r w:rsidR="00FA2D15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to</w:t>
      </w: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operate the Lopez </w:t>
      </w:r>
      <w:r w:rsidR="00FA2D15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Island </w:t>
      </w:r>
      <w:r w:rsidR="003C2794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Medical</w:t>
      </w: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Clinic</w:t>
      </w:r>
      <w:r w:rsidR="008A4580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, and negotiations are underway to reach an agreement</w:t>
      </w: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.  </w:t>
      </w:r>
    </w:p>
    <w:p w14:paraId="40E4EFB7" w14:textId="77777777" w:rsidR="00F34F38" w:rsidRPr="00AA759E" w:rsidRDefault="0052733D" w:rsidP="0052733D">
      <w:p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br/>
        <w:t xml:space="preserve">When </w:t>
      </w:r>
      <w:r w:rsidR="00D7336D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UW</w:t>
      </w: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announced</w:t>
      </w:r>
      <w:r w:rsidR="00A4099A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that it would end its </w:t>
      </w:r>
      <w:r w:rsidR="00D45FD5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operation of the Lopez Clinic</w:t>
      </w:r>
      <w:r w:rsidR="00A4099A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</w:t>
      </w:r>
      <w:r w:rsidR="00AA759E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in June 2026,</w:t>
      </w:r>
      <w:r w:rsidR="00A4099A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</w:t>
      </w:r>
      <w:r w:rsidR="00EC1773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the Lopez Island Hospital District (</w:t>
      </w:r>
      <w:r w:rsidR="00A4099A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LIHD</w:t>
      </w:r>
      <w:r w:rsidR="00EC1773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)</w:t>
      </w:r>
      <w:r w:rsidR="00A4099A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and </w:t>
      </w:r>
      <w:r w:rsidR="00EC1773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Catherine Washburn Medical Association (</w:t>
      </w:r>
      <w:r w:rsidR="00A4099A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CWMA</w:t>
      </w:r>
      <w:r w:rsidR="00EC1773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)</w:t>
      </w:r>
      <w:r w:rsidR="00FB21A8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</w:t>
      </w:r>
      <w:r w:rsidR="00A4099A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immediately launched </w:t>
      </w:r>
      <w:r w:rsidR="00D45FD5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a</w:t>
      </w:r>
      <w:r w:rsidR="00EA1D2A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joint</w:t>
      </w:r>
      <w:r w:rsidR="00D45FD5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committee </w:t>
      </w:r>
      <w:r w:rsidR="00A4099A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to find a new </w:t>
      </w:r>
      <w:r w:rsidR="000B0BA1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clinic </w:t>
      </w:r>
      <w:r w:rsidR="00A4099A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p</w:t>
      </w:r>
      <w:r w:rsidR="000B0BA1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artner</w:t>
      </w:r>
      <w:r w:rsidR="00A4099A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to ensure that the Lopez </w:t>
      </w:r>
      <w:r w:rsidR="000B0BA1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Island </w:t>
      </w:r>
      <w:r w:rsidR="003C2794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Medical</w:t>
      </w:r>
      <w:r w:rsidR="00A4099A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Clinic would remain open</w:t>
      </w:r>
      <w:r w:rsidR="00163C69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without interruption</w:t>
      </w:r>
      <w:r w:rsidR="00A4099A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.</w:t>
      </w:r>
      <w:r w:rsidR="009F0B2D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</w:t>
      </w:r>
      <w:r w:rsidR="008A4580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O</w:t>
      </w:r>
      <w:r w:rsidR="00D45FD5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utside experts were brought in to assist with the search and negotiations.</w:t>
      </w:r>
      <w:r w:rsidR="00EA1D2A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</w:t>
      </w:r>
    </w:p>
    <w:p w14:paraId="29CD0B3C" w14:textId="77777777" w:rsidR="00AA759E" w:rsidRPr="00AA759E" w:rsidRDefault="00AA759E" w:rsidP="0052733D">
      <w:p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</w:p>
    <w:p w14:paraId="3A34C8C6" w14:textId="77777777" w:rsidR="00AA759E" w:rsidRPr="00AA759E" w:rsidRDefault="00AA759E" w:rsidP="00AA759E">
      <w:pPr>
        <w:rPr>
          <w:rFonts w:eastAsia="Times New Roman" w:cstheme="minorHAnsi"/>
          <w:b/>
          <w:bCs/>
          <w:color w:val="000000"/>
          <w:kern w:val="0"/>
          <w:sz w:val="26"/>
          <w:szCs w:val="26"/>
          <w14:ligatures w14:val="none"/>
        </w:rPr>
      </w:pPr>
      <w:r w:rsidRPr="00AA759E">
        <w:rPr>
          <w:rFonts w:eastAsia="Times New Roman" w:cstheme="minorHAnsi"/>
          <w:b/>
          <w:bCs/>
          <w:color w:val="000000"/>
          <w:kern w:val="0"/>
          <w:sz w:val="26"/>
          <w:szCs w:val="26"/>
          <w14:ligatures w14:val="none"/>
        </w:rPr>
        <w:t>QUALITY HEALTH CARE INFORMED BY LOPEZ VIEWS AND VALUES</w:t>
      </w:r>
    </w:p>
    <w:p w14:paraId="160734D1" w14:textId="77777777" w:rsidR="00AA759E" w:rsidRDefault="00AA759E" w:rsidP="00AA759E">
      <w:p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Operating more than 90 community-based clinics, Sea Mar has a 48-year history of delivering quality primary health care to diverse communities in Washington State, including many clinics in small communities and rural areas.  </w:t>
      </w:r>
    </w:p>
    <w:p w14:paraId="2D81E415" w14:textId="77777777" w:rsidR="00E357FC" w:rsidRPr="00AA759E" w:rsidRDefault="00E357FC" w:rsidP="00AA759E">
      <w:pPr>
        <w:rPr>
          <w:rFonts w:cstheme="minorHAnsi"/>
          <w:sz w:val="26"/>
          <w:szCs w:val="26"/>
        </w:rPr>
      </w:pPr>
    </w:p>
    <w:p w14:paraId="6B17CF45" w14:textId="77777777" w:rsidR="00AA759E" w:rsidRPr="00AA759E" w:rsidRDefault="00AA759E" w:rsidP="00AA759E">
      <w:pPr>
        <w:rPr>
          <w:rFonts w:cstheme="minorHAnsi"/>
          <w:sz w:val="26"/>
          <w:szCs w:val="26"/>
        </w:rPr>
      </w:pPr>
      <w:r w:rsidRPr="00AA759E">
        <w:rPr>
          <w:rFonts w:cstheme="minorHAnsi"/>
          <w:sz w:val="26"/>
          <w:szCs w:val="26"/>
        </w:rPr>
        <w:t xml:space="preserve">Since the UW announcement, the LIHD has gathered public input from more than 600 Lopez households through board meetings, community surveys, listening sessions and a town hall meeting, and this honest, heartfelt, and creative input helped shape our search for a new clinic operator and the negotiations with Sea Mar. </w:t>
      </w:r>
    </w:p>
    <w:p w14:paraId="0B777B83" w14:textId="77777777" w:rsidR="00AA759E" w:rsidRPr="00AA759E" w:rsidRDefault="00AA759E" w:rsidP="00AA759E">
      <w:pPr>
        <w:rPr>
          <w:rFonts w:cstheme="minorHAnsi"/>
          <w:sz w:val="26"/>
          <w:szCs w:val="26"/>
        </w:rPr>
      </w:pPr>
    </w:p>
    <w:p w14:paraId="01CA045F" w14:textId="77777777" w:rsidR="00AA759E" w:rsidRPr="00AA759E" w:rsidRDefault="00AA759E" w:rsidP="00AA759E">
      <w:p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Sea Mar has </w:t>
      </w:r>
      <w:r w:rsidR="00633842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initially </w:t>
      </w: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agreed to provide the following</w:t>
      </w:r>
      <w:r w:rsidR="00633842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, pending completion of the final agreement</w:t>
      </w: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:</w:t>
      </w:r>
    </w:p>
    <w:p w14:paraId="3E165155" w14:textId="77777777" w:rsidR="00AA759E" w:rsidRPr="00AA759E" w:rsidRDefault="00AA759E" w:rsidP="00AA759E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Minimum staffing of 1.5 FTE medical providers, with at least one being a doctor</w:t>
      </w:r>
    </w:p>
    <w:p w14:paraId="793AF2C9" w14:textId="77777777" w:rsidR="00AA759E" w:rsidRPr="00AA759E" w:rsidRDefault="00AA759E" w:rsidP="00AA759E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Minimum clinic hours of 8 am – 5 pm, Monday through Friday</w:t>
      </w:r>
    </w:p>
    <w:p w14:paraId="6580EFBF" w14:textId="77777777" w:rsidR="00AA759E" w:rsidRPr="00AA759E" w:rsidRDefault="00AA759E" w:rsidP="00AA759E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Access to same day care at the clinic and telehealth access</w:t>
      </w:r>
    </w:p>
    <w:p w14:paraId="1E7A4D6D" w14:textId="77777777" w:rsidR="00AA759E" w:rsidRPr="00AA759E" w:rsidRDefault="00AA759E" w:rsidP="00AA759E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Access to </w:t>
      </w:r>
      <w:r w:rsidR="006610AA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pediatric, OB/GYN and behavioral </w:t>
      </w: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specialists </w:t>
      </w:r>
      <w:r w:rsidR="00355963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in Mt. Vernon and Anacortes</w:t>
      </w:r>
    </w:p>
    <w:p w14:paraId="54F91CAC" w14:textId="77777777" w:rsidR="00AA759E" w:rsidRPr="00AA759E" w:rsidRDefault="00AA759E" w:rsidP="00AA759E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Honor patient preference in referrals to specialists</w:t>
      </w:r>
    </w:p>
    <w:p w14:paraId="73CDD6A9" w14:textId="77777777" w:rsidR="00AA759E" w:rsidRDefault="00AA759E" w:rsidP="00AA759E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Offer to hire current clinic staff at current salaries</w:t>
      </w:r>
    </w:p>
    <w:p w14:paraId="3AB10BFA" w14:textId="77777777" w:rsidR="009431D0" w:rsidRDefault="009431D0" w:rsidP="00AA759E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EMS access to clinic to stabilize patients </w:t>
      </w:r>
      <w:r w:rsidR="008A7EA9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24/7</w:t>
      </w:r>
    </w:p>
    <w:p w14:paraId="352555F4" w14:textId="77777777" w:rsidR="009053EF" w:rsidRPr="00AA759E" w:rsidRDefault="009053EF" w:rsidP="00AA759E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Health education for patients</w:t>
      </w:r>
    </w:p>
    <w:p w14:paraId="745F4D33" w14:textId="77777777" w:rsidR="00AA759E" w:rsidRPr="00AA759E" w:rsidRDefault="00AA759E" w:rsidP="00AA759E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EPIC/My Chart medical records system</w:t>
      </w:r>
    </w:p>
    <w:p w14:paraId="07219C62" w14:textId="77777777" w:rsidR="00AA759E" w:rsidRPr="00AA759E" w:rsidRDefault="00AA759E" w:rsidP="00AA759E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Monthly quality and fiscal reviews with the Hospital District</w:t>
      </w:r>
    </w:p>
    <w:p w14:paraId="5540E189" w14:textId="77777777" w:rsidR="00AA759E" w:rsidRPr="00AA759E" w:rsidRDefault="00AA759E" w:rsidP="00AA759E">
      <w:p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 w:rsidRPr="00AA759E">
        <w:rPr>
          <w:rFonts w:cstheme="minorHAnsi"/>
          <w:sz w:val="26"/>
          <w:szCs w:val="26"/>
        </w:rPr>
        <w:lastRenderedPageBreak/>
        <w:t>Sea Mar has indicated that they</w:t>
      </w: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would be ready to be fully operational on Lopez by July 1, </w:t>
      </w:r>
      <w:proofErr w:type="gramStart"/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2026</w:t>
      </w:r>
      <w:proofErr w:type="gramEnd"/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when UW will cease operation of the clinic. Sea Mar is in discussions with Lopez-based health care organizations to explore potential partnerships.</w:t>
      </w:r>
    </w:p>
    <w:p w14:paraId="35192E7F" w14:textId="77777777" w:rsidR="00AA759E" w:rsidRPr="00AA759E" w:rsidRDefault="00AA759E" w:rsidP="00AA759E">
      <w:p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</w:p>
    <w:p w14:paraId="22197CEE" w14:textId="77777777" w:rsidR="00AA759E" w:rsidRPr="00AA759E" w:rsidRDefault="00AA759E" w:rsidP="00AA759E">
      <w:pPr>
        <w:rPr>
          <w:rFonts w:eastAsia="Times New Roman" w:cstheme="minorHAnsi"/>
          <w:b/>
          <w:bCs/>
          <w:color w:val="000000"/>
          <w:kern w:val="0"/>
          <w:sz w:val="26"/>
          <w:szCs w:val="26"/>
          <w14:ligatures w14:val="none"/>
        </w:rPr>
      </w:pPr>
      <w:r w:rsidRPr="00AA759E">
        <w:rPr>
          <w:rFonts w:eastAsia="Times New Roman" w:cstheme="minorHAnsi"/>
          <w:b/>
          <w:bCs/>
          <w:color w:val="000000"/>
          <w:kern w:val="0"/>
          <w:sz w:val="26"/>
          <w:szCs w:val="26"/>
          <w14:ligatures w14:val="none"/>
        </w:rPr>
        <w:t>FINANCIAL SUSTAINABILITY</w:t>
      </w:r>
    </w:p>
    <w:p w14:paraId="46DA722E" w14:textId="77777777" w:rsidR="00AA759E" w:rsidRPr="00AA759E" w:rsidRDefault="00AA759E" w:rsidP="00AA759E">
      <w:pPr>
        <w:rPr>
          <w:rFonts w:cstheme="minorHAnsi"/>
          <w:sz w:val="26"/>
          <w:szCs w:val="26"/>
        </w:rPr>
      </w:pPr>
      <w:r w:rsidRPr="00AA759E">
        <w:rPr>
          <w:rFonts w:cstheme="minorHAnsi"/>
          <w:sz w:val="26"/>
          <w:szCs w:val="26"/>
        </w:rPr>
        <w:t>Sea Mar</w:t>
      </w:r>
      <w:r w:rsidR="009053EF">
        <w:rPr>
          <w:rFonts w:cstheme="minorHAnsi"/>
          <w:sz w:val="26"/>
          <w:szCs w:val="26"/>
        </w:rPr>
        <w:t xml:space="preserve"> has</w:t>
      </w:r>
      <w:r w:rsidRPr="00AA759E">
        <w:rPr>
          <w:rFonts w:cstheme="minorHAnsi"/>
          <w:sz w:val="26"/>
          <w:szCs w:val="26"/>
        </w:rPr>
        <w:t xml:space="preserve"> indicate</w:t>
      </w:r>
      <w:r w:rsidR="009053EF">
        <w:rPr>
          <w:rFonts w:cstheme="minorHAnsi"/>
          <w:sz w:val="26"/>
          <w:szCs w:val="26"/>
        </w:rPr>
        <w:t>d</w:t>
      </w:r>
      <w:r w:rsidRPr="00AA759E">
        <w:rPr>
          <w:rFonts w:cstheme="minorHAnsi"/>
          <w:sz w:val="26"/>
          <w:szCs w:val="26"/>
        </w:rPr>
        <w:t xml:space="preserve"> that they may require a smaller subsidy from the Hospital District than the subsidy provided to UW.  Sea Mar is a Federally Qualified Health Center, which would enable the Lopez Medical Clinic to receive additional federal resources. At the same time, </w:t>
      </w: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Sea Mar never turns a patient away, regardless of ability to pay.  </w:t>
      </w:r>
    </w:p>
    <w:p w14:paraId="455B1FA2" w14:textId="77777777" w:rsidR="00AA759E" w:rsidRPr="00AA759E" w:rsidRDefault="00AA759E" w:rsidP="00AA759E">
      <w:pPr>
        <w:rPr>
          <w:rFonts w:cstheme="minorHAnsi"/>
          <w:sz w:val="26"/>
          <w:szCs w:val="26"/>
        </w:rPr>
      </w:pPr>
    </w:p>
    <w:p w14:paraId="53D96A49" w14:textId="77777777" w:rsidR="00AA759E" w:rsidRPr="00AA759E" w:rsidRDefault="00AA759E" w:rsidP="00AA759E">
      <w:pPr>
        <w:rPr>
          <w:rFonts w:cstheme="minorHAnsi"/>
          <w:sz w:val="26"/>
          <w:szCs w:val="26"/>
        </w:rPr>
      </w:pPr>
      <w:r w:rsidRPr="00AA759E">
        <w:rPr>
          <w:rFonts w:cstheme="minorHAnsi"/>
          <w:sz w:val="26"/>
          <w:szCs w:val="26"/>
        </w:rPr>
        <w:t xml:space="preserve">A reduced </w:t>
      </w:r>
      <w:r w:rsidR="009053EF">
        <w:rPr>
          <w:rFonts w:cstheme="minorHAnsi"/>
          <w:sz w:val="26"/>
          <w:szCs w:val="26"/>
        </w:rPr>
        <w:t xml:space="preserve">Hospital District </w:t>
      </w:r>
      <w:r w:rsidRPr="00AA759E">
        <w:rPr>
          <w:rFonts w:cstheme="minorHAnsi"/>
          <w:sz w:val="26"/>
          <w:szCs w:val="26"/>
        </w:rPr>
        <w:t xml:space="preserve">subsidy suggests that no additional tax levy </w:t>
      </w:r>
      <w:r w:rsidR="009053EF">
        <w:rPr>
          <w:rFonts w:cstheme="minorHAnsi"/>
          <w:sz w:val="26"/>
          <w:szCs w:val="26"/>
        </w:rPr>
        <w:t>is anticipated</w:t>
      </w:r>
      <w:r w:rsidRPr="00AA759E">
        <w:rPr>
          <w:rFonts w:cstheme="minorHAnsi"/>
          <w:sz w:val="26"/>
          <w:szCs w:val="26"/>
        </w:rPr>
        <w:t xml:space="preserve"> and funds may be available </w:t>
      </w:r>
      <w:r w:rsidR="009053EF">
        <w:rPr>
          <w:rFonts w:cstheme="minorHAnsi"/>
          <w:sz w:val="26"/>
          <w:szCs w:val="26"/>
        </w:rPr>
        <w:t>for</w:t>
      </w:r>
      <w:r w:rsidRPr="00AA759E">
        <w:rPr>
          <w:rFonts w:cstheme="minorHAnsi"/>
          <w:sz w:val="26"/>
          <w:szCs w:val="26"/>
        </w:rPr>
        <w:t xml:space="preserve"> investments in services such as after-hours care.</w:t>
      </w:r>
    </w:p>
    <w:p w14:paraId="56CF4397" w14:textId="77777777" w:rsidR="00AA759E" w:rsidRPr="00AA759E" w:rsidRDefault="00AA759E" w:rsidP="00AA759E">
      <w:pPr>
        <w:rPr>
          <w:rFonts w:cstheme="minorHAnsi"/>
          <w:sz w:val="26"/>
          <w:szCs w:val="26"/>
        </w:rPr>
      </w:pPr>
    </w:p>
    <w:p w14:paraId="6860E639" w14:textId="77777777" w:rsidR="00AA759E" w:rsidRPr="00AA759E" w:rsidRDefault="00AA759E" w:rsidP="00AA759E">
      <w:pPr>
        <w:rPr>
          <w:rFonts w:cstheme="minorHAnsi"/>
          <w:sz w:val="26"/>
          <w:szCs w:val="26"/>
        </w:rPr>
      </w:pPr>
      <w:r w:rsidRPr="00AA759E">
        <w:rPr>
          <w:rFonts w:cstheme="minorHAnsi"/>
          <w:sz w:val="26"/>
          <w:szCs w:val="26"/>
        </w:rPr>
        <w:t xml:space="preserve">Sea Mar has developed the systems legally required to operate health clinics, including centralized billing, records, human resources, and regulatory compliance. </w:t>
      </w:r>
    </w:p>
    <w:p w14:paraId="686D07E6" w14:textId="77777777" w:rsidR="00F34F38" w:rsidRPr="00AA759E" w:rsidRDefault="00F34F38" w:rsidP="0052733D">
      <w:p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</w:p>
    <w:p w14:paraId="39D4F1AD" w14:textId="77777777" w:rsidR="00AA759E" w:rsidRPr="00AA759E" w:rsidRDefault="008A4580" w:rsidP="00AA759E">
      <w:pPr>
        <w:rPr>
          <w:rFonts w:eastAsia="Times New Roman" w:cstheme="minorHAnsi"/>
          <w:b/>
          <w:bCs/>
          <w:color w:val="000000"/>
          <w:kern w:val="0"/>
          <w:sz w:val="26"/>
          <w:szCs w:val="26"/>
          <w14:ligatures w14:val="none"/>
        </w:rPr>
      </w:pPr>
      <w:r w:rsidRPr="00AA759E">
        <w:rPr>
          <w:rFonts w:eastAsia="Times New Roman" w:cstheme="minorHAnsi"/>
          <w:b/>
          <w:bCs/>
          <w:color w:val="000000"/>
          <w:kern w:val="0"/>
          <w:sz w:val="26"/>
          <w:szCs w:val="26"/>
          <w14:ligatures w14:val="none"/>
        </w:rPr>
        <w:t>BACKGROUND ON SEA MAR COMMUNITY HEALTH CENTERS</w:t>
      </w:r>
    </w:p>
    <w:p w14:paraId="39483BA3" w14:textId="77777777" w:rsidR="00E43EB0" w:rsidRDefault="00E75D1E" w:rsidP="00AA759E">
      <w:pPr>
        <w:rPr>
          <w:rFonts w:cstheme="minorHAnsi"/>
          <w:sz w:val="26"/>
          <w:szCs w:val="26"/>
        </w:rPr>
      </w:pPr>
      <w:r w:rsidRPr="00AA759E">
        <w:rPr>
          <w:rFonts w:cstheme="minorHAnsi"/>
          <w:sz w:val="26"/>
          <w:szCs w:val="26"/>
        </w:rPr>
        <w:t>Sea Mar w</w:t>
      </w:r>
      <w:r w:rsidR="00AA759E" w:rsidRPr="00AA759E">
        <w:rPr>
          <w:rFonts w:cstheme="minorHAnsi"/>
          <w:sz w:val="26"/>
          <w:szCs w:val="26"/>
        </w:rPr>
        <w:t>a</w:t>
      </w:r>
      <w:r w:rsidRPr="00AA759E">
        <w:rPr>
          <w:rFonts w:cstheme="minorHAnsi"/>
          <w:sz w:val="26"/>
          <w:szCs w:val="26"/>
        </w:rPr>
        <w:t>s o</w:t>
      </w:r>
      <w:r w:rsidR="00AA759E" w:rsidRPr="00AA759E">
        <w:rPr>
          <w:rFonts w:cstheme="minorHAnsi"/>
          <w:sz w:val="26"/>
          <w:szCs w:val="26"/>
        </w:rPr>
        <w:t>n</w:t>
      </w:r>
      <w:r w:rsidRPr="00AA759E">
        <w:rPr>
          <w:rFonts w:cstheme="minorHAnsi"/>
          <w:sz w:val="26"/>
          <w:szCs w:val="26"/>
        </w:rPr>
        <w:t xml:space="preserve">e of the first community health centers accredited by Joint Commission and </w:t>
      </w:r>
      <w:proofErr w:type="gramStart"/>
      <w:r w:rsidRPr="00AA759E">
        <w:rPr>
          <w:rFonts w:cstheme="minorHAnsi"/>
          <w:sz w:val="26"/>
          <w:szCs w:val="26"/>
        </w:rPr>
        <w:t>has received</w:t>
      </w:r>
      <w:proofErr w:type="gramEnd"/>
      <w:r w:rsidRPr="00AA759E">
        <w:rPr>
          <w:rFonts w:cstheme="minorHAnsi"/>
          <w:sz w:val="26"/>
          <w:szCs w:val="26"/>
        </w:rPr>
        <w:t xml:space="preserve"> the Gold Seal of Approval by demonstrating compliance with national standards for health care quality and safety. </w:t>
      </w:r>
      <w:r w:rsidR="00D7336D" w:rsidRPr="00AA759E">
        <w:rPr>
          <w:rFonts w:cstheme="minorHAnsi"/>
          <w:sz w:val="26"/>
          <w:szCs w:val="26"/>
        </w:rPr>
        <w:t xml:space="preserve"> Reviews of their quality outcomes indicate high quality health care at a reasonable cost. </w:t>
      </w:r>
    </w:p>
    <w:p w14:paraId="2324A220" w14:textId="77777777" w:rsidR="009053EF" w:rsidRPr="00AA759E" w:rsidRDefault="009053EF" w:rsidP="00AA759E">
      <w:pPr>
        <w:rPr>
          <w:rFonts w:eastAsia="Times New Roman" w:cstheme="minorHAnsi"/>
          <w:b/>
          <w:bCs/>
          <w:color w:val="000000"/>
          <w:kern w:val="0"/>
          <w:sz w:val="26"/>
          <w:szCs w:val="26"/>
          <w14:ligatures w14:val="none"/>
        </w:rPr>
      </w:pPr>
    </w:p>
    <w:p w14:paraId="4F6C6B28" w14:textId="77777777" w:rsidR="00E43EB0" w:rsidRPr="00AA759E" w:rsidRDefault="00E43EB0" w:rsidP="000B0BA1">
      <w:pPr>
        <w:rPr>
          <w:rFonts w:cstheme="minorHAnsi"/>
          <w:sz w:val="26"/>
          <w:szCs w:val="26"/>
        </w:rPr>
      </w:pPr>
      <w:r w:rsidRPr="00AA759E">
        <w:rPr>
          <w:rFonts w:cstheme="minorHAnsi"/>
          <w:sz w:val="26"/>
          <w:szCs w:val="26"/>
        </w:rPr>
        <w:t>Sea</w:t>
      </w:r>
      <w:r w:rsidR="003C2794" w:rsidRPr="00AA759E">
        <w:rPr>
          <w:rFonts w:cstheme="minorHAnsi"/>
          <w:sz w:val="26"/>
          <w:szCs w:val="26"/>
        </w:rPr>
        <w:t xml:space="preserve"> </w:t>
      </w:r>
      <w:r w:rsidRPr="00AA759E">
        <w:rPr>
          <w:rFonts w:cstheme="minorHAnsi"/>
          <w:sz w:val="26"/>
          <w:szCs w:val="26"/>
        </w:rPr>
        <w:t xml:space="preserve">Mar is a nonprofit corporation founded by Latino community activists and health advocates who </w:t>
      </w:r>
      <w:r w:rsidR="000C6D22" w:rsidRPr="00AA759E">
        <w:rPr>
          <w:rFonts w:cstheme="minorHAnsi"/>
          <w:sz w:val="26"/>
          <w:szCs w:val="26"/>
        </w:rPr>
        <w:t xml:space="preserve">sought to </w:t>
      </w:r>
      <w:r w:rsidRPr="00AA759E">
        <w:rPr>
          <w:rFonts w:cstheme="minorHAnsi"/>
          <w:sz w:val="26"/>
          <w:szCs w:val="26"/>
        </w:rPr>
        <w:t>establish a</w:t>
      </w:r>
      <w:r w:rsidR="000C6D22" w:rsidRPr="00AA759E">
        <w:rPr>
          <w:rFonts w:cstheme="minorHAnsi"/>
          <w:sz w:val="26"/>
          <w:szCs w:val="26"/>
        </w:rPr>
        <w:t xml:space="preserve"> Seattle</w:t>
      </w:r>
      <w:r w:rsidRPr="00AA759E">
        <w:rPr>
          <w:rFonts w:cstheme="minorHAnsi"/>
          <w:sz w:val="26"/>
          <w:szCs w:val="26"/>
        </w:rPr>
        <w:t xml:space="preserve"> health center, with satellite clinics in rural communities. In 1978,</w:t>
      </w:r>
      <w:r w:rsidR="000C6D22" w:rsidRPr="00AA759E">
        <w:rPr>
          <w:rFonts w:cstheme="minorHAnsi"/>
          <w:sz w:val="26"/>
          <w:szCs w:val="26"/>
        </w:rPr>
        <w:t xml:space="preserve"> Sea Mar opened</w:t>
      </w:r>
      <w:r w:rsidRPr="00AA759E">
        <w:rPr>
          <w:rFonts w:cstheme="minorHAnsi"/>
          <w:sz w:val="26"/>
          <w:szCs w:val="26"/>
        </w:rPr>
        <w:t xml:space="preserve"> </w:t>
      </w:r>
      <w:r w:rsidR="000C6D22" w:rsidRPr="00AA759E">
        <w:rPr>
          <w:rFonts w:cstheme="minorHAnsi"/>
          <w:sz w:val="26"/>
          <w:szCs w:val="26"/>
        </w:rPr>
        <w:t>a</w:t>
      </w:r>
      <w:r w:rsidRPr="00AA759E">
        <w:rPr>
          <w:rFonts w:cstheme="minorHAnsi"/>
          <w:sz w:val="26"/>
          <w:szCs w:val="26"/>
        </w:rPr>
        <w:t xml:space="preserve"> clinic in </w:t>
      </w:r>
      <w:r w:rsidR="000C6D22" w:rsidRPr="00AA759E">
        <w:rPr>
          <w:rFonts w:cstheme="minorHAnsi"/>
          <w:sz w:val="26"/>
          <w:szCs w:val="26"/>
        </w:rPr>
        <w:t>Seattle’s</w:t>
      </w:r>
      <w:r w:rsidRPr="00AA759E">
        <w:rPr>
          <w:rFonts w:cstheme="minorHAnsi"/>
          <w:sz w:val="26"/>
          <w:szCs w:val="26"/>
        </w:rPr>
        <w:t xml:space="preserve"> South Park neighborhood and in 1985, </w:t>
      </w:r>
      <w:r w:rsidR="000C6D22" w:rsidRPr="00AA759E">
        <w:rPr>
          <w:rFonts w:cstheme="minorHAnsi"/>
          <w:sz w:val="26"/>
          <w:szCs w:val="26"/>
        </w:rPr>
        <w:t xml:space="preserve">it </w:t>
      </w:r>
      <w:r w:rsidRPr="00AA759E">
        <w:rPr>
          <w:rFonts w:cstheme="minorHAnsi"/>
          <w:sz w:val="26"/>
          <w:szCs w:val="26"/>
        </w:rPr>
        <w:t xml:space="preserve">opened </w:t>
      </w:r>
      <w:r w:rsidR="000C6D22" w:rsidRPr="00AA759E">
        <w:rPr>
          <w:rFonts w:cstheme="minorHAnsi"/>
          <w:sz w:val="26"/>
          <w:szCs w:val="26"/>
        </w:rPr>
        <w:t>a</w:t>
      </w:r>
      <w:r w:rsidRPr="00AA759E">
        <w:rPr>
          <w:rFonts w:cstheme="minorHAnsi"/>
          <w:sz w:val="26"/>
          <w:szCs w:val="26"/>
        </w:rPr>
        <w:t xml:space="preserve"> second clinic in</w:t>
      </w:r>
      <w:r w:rsidR="000C6D22" w:rsidRPr="00AA759E">
        <w:rPr>
          <w:rFonts w:cstheme="minorHAnsi"/>
          <w:sz w:val="26"/>
          <w:szCs w:val="26"/>
        </w:rPr>
        <w:t xml:space="preserve"> Mount Vernon in</w:t>
      </w:r>
      <w:r w:rsidRPr="00AA759E">
        <w:rPr>
          <w:rFonts w:cstheme="minorHAnsi"/>
          <w:sz w:val="26"/>
          <w:szCs w:val="26"/>
        </w:rPr>
        <w:t xml:space="preserve"> the Skagit Valley.</w:t>
      </w:r>
      <w:r w:rsidR="00D7336D" w:rsidRPr="00AA759E">
        <w:rPr>
          <w:rFonts w:cstheme="minorHAnsi"/>
          <w:sz w:val="26"/>
          <w:szCs w:val="26"/>
        </w:rPr>
        <w:t xml:space="preserve">  </w:t>
      </w:r>
    </w:p>
    <w:p w14:paraId="0D57CCF4" w14:textId="77777777" w:rsidR="000B0BA1" w:rsidRPr="00AA759E" w:rsidRDefault="000B0BA1" w:rsidP="000B0BA1">
      <w:p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</w:p>
    <w:p w14:paraId="7C5E63EF" w14:textId="77777777" w:rsidR="000B0BA1" w:rsidRPr="00AA759E" w:rsidRDefault="009053EF" w:rsidP="000B0BA1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Today</w:t>
      </w:r>
      <w:r w:rsidR="000B0BA1" w:rsidRPr="00AA759E">
        <w:rPr>
          <w:rFonts w:cstheme="minorHAnsi"/>
          <w:sz w:val="26"/>
          <w:szCs w:val="26"/>
        </w:rPr>
        <w:t xml:space="preserve"> in Skagit County, Sea</w:t>
      </w:r>
      <w:r w:rsidR="003C2794" w:rsidRPr="00AA759E">
        <w:rPr>
          <w:rFonts w:cstheme="minorHAnsi"/>
          <w:sz w:val="26"/>
          <w:szCs w:val="26"/>
        </w:rPr>
        <w:t xml:space="preserve"> </w:t>
      </w:r>
      <w:r w:rsidR="000B0BA1" w:rsidRPr="00AA759E">
        <w:rPr>
          <w:rFonts w:cstheme="minorHAnsi"/>
          <w:sz w:val="26"/>
          <w:szCs w:val="26"/>
        </w:rPr>
        <w:t>Mar operates eight clinics in Mount Vernon, Anacortes and Concrete</w:t>
      </w:r>
      <w:r>
        <w:rPr>
          <w:rFonts w:cstheme="minorHAnsi"/>
          <w:sz w:val="26"/>
          <w:szCs w:val="26"/>
        </w:rPr>
        <w:t>, including Primary Care,</w:t>
      </w:r>
      <w:r w:rsidR="000B0BA1" w:rsidRPr="00AA759E">
        <w:rPr>
          <w:rFonts w:cstheme="minorHAnsi"/>
          <w:sz w:val="26"/>
          <w:szCs w:val="26"/>
        </w:rPr>
        <w:t xml:space="preserve"> a Women’s Clinic</w:t>
      </w:r>
      <w:r w:rsidR="00E37029" w:rsidRPr="00AA759E">
        <w:rPr>
          <w:rFonts w:cstheme="minorHAnsi"/>
          <w:sz w:val="26"/>
          <w:szCs w:val="26"/>
        </w:rPr>
        <w:t xml:space="preserve"> and</w:t>
      </w:r>
      <w:r w:rsidR="000B0BA1" w:rsidRPr="00AA759E">
        <w:rPr>
          <w:rFonts w:cstheme="minorHAnsi"/>
          <w:sz w:val="26"/>
          <w:szCs w:val="26"/>
        </w:rPr>
        <w:t xml:space="preserve"> Maternity Services.</w:t>
      </w:r>
    </w:p>
    <w:p w14:paraId="4C2CC9F9" w14:textId="77777777" w:rsidR="00AA759E" w:rsidRPr="00AA759E" w:rsidRDefault="00AA759E" w:rsidP="0052733D">
      <w:pPr>
        <w:rPr>
          <w:rFonts w:eastAsia="Times New Roman" w:cstheme="minorHAnsi"/>
          <w:b/>
          <w:bCs/>
          <w:color w:val="000000"/>
          <w:kern w:val="0"/>
          <w:sz w:val="26"/>
          <w:szCs w:val="26"/>
          <w14:ligatures w14:val="none"/>
        </w:rPr>
      </w:pPr>
    </w:p>
    <w:p w14:paraId="6D4D42ED" w14:textId="77777777" w:rsidR="00C84D93" w:rsidRPr="00AA759E" w:rsidRDefault="00C84D93" w:rsidP="0052733D">
      <w:pPr>
        <w:rPr>
          <w:rFonts w:eastAsia="Times New Roman" w:cstheme="minorHAnsi"/>
          <w:b/>
          <w:bCs/>
          <w:color w:val="000000"/>
          <w:kern w:val="0"/>
          <w:sz w:val="26"/>
          <w:szCs w:val="26"/>
          <w14:ligatures w14:val="none"/>
        </w:rPr>
      </w:pPr>
      <w:r w:rsidRPr="00AA759E">
        <w:rPr>
          <w:rFonts w:eastAsia="Times New Roman" w:cstheme="minorHAnsi"/>
          <w:b/>
          <w:bCs/>
          <w:color w:val="000000"/>
          <w:kern w:val="0"/>
          <w:sz w:val="26"/>
          <w:szCs w:val="26"/>
          <w14:ligatures w14:val="none"/>
        </w:rPr>
        <w:t>OTHER OPTIONS</w:t>
      </w:r>
    </w:p>
    <w:p w14:paraId="480D6666" w14:textId="77777777" w:rsidR="00C84D93" w:rsidRPr="00AA759E" w:rsidRDefault="00FB21A8" w:rsidP="00C84D93">
      <w:p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While negotiations with Sea</w:t>
      </w:r>
      <w:r w:rsidR="003C2794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</w:t>
      </w: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Mar are </w:t>
      </w:r>
      <w:r w:rsidR="009648D1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underway</w:t>
      </w: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, </w:t>
      </w:r>
      <w:r w:rsidR="009648D1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exploration of</w:t>
      </w:r>
      <w:r w:rsidR="005230D4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the option of an independent clinic</w:t>
      </w:r>
      <w:r w:rsidR="009648D1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</w:t>
      </w:r>
      <w:r w:rsidR="008A4580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is still an option if negotiations are not fruitful.</w:t>
      </w:r>
      <w:r w:rsidR="005230D4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 </w:t>
      </w:r>
      <w:r w:rsidR="00C84D93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Of the </w:t>
      </w:r>
      <w:r w:rsidR="00420ACC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eight</w:t>
      </w:r>
      <w:r w:rsidR="00C84D93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health systems responding to our request for proposals, all but Sea</w:t>
      </w:r>
      <w:r w:rsidR="003C2794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</w:t>
      </w:r>
      <w:r w:rsidR="00C84D93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Mar have either withdrawn from consideration to provide a </w:t>
      </w:r>
      <w:proofErr w:type="gramStart"/>
      <w:r w:rsidR="00C84D93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long term</w:t>
      </w:r>
      <w:proofErr w:type="gramEnd"/>
      <w:r w:rsidR="00C84D93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solution or</w:t>
      </w:r>
      <w:r w:rsidR="000103A1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</w:t>
      </w:r>
      <w:r w:rsidR="00C044FC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it has been</w:t>
      </w:r>
      <w:r w:rsidR="00420ACC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determined they are unable</w:t>
      </w:r>
      <w:r w:rsidR="00C84D93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to meet the</w:t>
      </w:r>
      <w:r w:rsidR="003B1BC2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community</w:t>
      </w:r>
      <w:r w:rsidR="00C84D93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 </w:t>
      </w:r>
      <w:r w:rsidR="000103A1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requirements </w:t>
      </w:r>
      <w:r w:rsidR="00C84D93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to operate the clinic. </w:t>
      </w:r>
    </w:p>
    <w:p w14:paraId="451E2AE6" w14:textId="77777777" w:rsidR="00184A4C" w:rsidRPr="00AA759E" w:rsidRDefault="00184A4C" w:rsidP="00D73CD5">
      <w:p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</w:p>
    <w:p w14:paraId="31609D36" w14:textId="77777777" w:rsidR="00D73CD5" w:rsidRPr="00AA759E" w:rsidRDefault="00C84D93" w:rsidP="00D73CD5">
      <w:p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r w:rsidRPr="00AA759E">
        <w:rPr>
          <w:rFonts w:cstheme="minorHAnsi"/>
          <w:sz w:val="26"/>
          <w:szCs w:val="26"/>
        </w:rPr>
        <w:t>For more information and updates on the process, visit the LIHD website at</w:t>
      </w:r>
    </w:p>
    <w:p w14:paraId="627BEA6B" w14:textId="77777777" w:rsidR="00C044FC" w:rsidRPr="00AA759E" w:rsidRDefault="00C044FC">
      <w:pPr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</w:pPr>
      <w:hyperlink r:id="rId7" w:history="1">
        <w:r w:rsidRPr="00AA759E">
          <w:rPr>
            <w:rStyle w:val="Hyperlink"/>
            <w:rFonts w:eastAsia="Times New Roman" w:cstheme="minorHAnsi"/>
            <w:kern w:val="0"/>
            <w:sz w:val="26"/>
            <w:szCs w:val="26"/>
            <w14:ligatures w14:val="none"/>
          </w:rPr>
          <w:t>www.lopezislandhd.org/transition</w:t>
        </w:r>
      </w:hyperlink>
      <w:r w:rsidR="00C80953"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.  For background on Sea Mar, visit </w:t>
      </w:r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 xml:space="preserve">the Sea Mar Community Health Centers website at </w:t>
      </w:r>
      <w:hyperlink r:id="rId8" w:history="1">
        <w:r w:rsidRPr="00AA759E">
          <w:rPr>
            <w:rStyle w:val="Hyperlink"/>
            <w:rFonts w:eastAsia="Times New Roman" w:cstheme="minorHAnsi"/>
            <w:kern w:val="0"/>
            <w:sz w:val="26"/>
            <w:szCs w:val="26"/>
            <w14:ligatures w14:val="none"/>
          </w:rPr>
          <w:t>www.seamar.org</w:t>
        </w:r>
      </w:hyperlink>
      <w:r w:rsidRPr="00AA759E">
        <w:rPr>
          <w:rFonts w:eastAsia="Times New Roman" w:cstheme="minorHAnsi"/>
          <w:color w:val="000000"/>
          <w:kern w:val="0"/>
          <w:sz w:val="26"/>
          <w:szCs w:val="26"/>
          <w14:ligatures w14:val="none"/>
        </w:rPr>
        <w:t>.</w:t>
      </w:r>
    </w:p>
    <w:sectPr w:rsidR="00C044FC" w:rsidRPr="00AA759E" w:rsidSect="00DC2882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C7CA6"/>
    <w:multiLevelType w:val="hybridMultilevel"/>
    <w:tmpl w:val="5F70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0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D5"/>
    <w:rsid w:val="000103A1"/>
    <w:rsid w:val="00057AE8"/>
    <w:rsid w:val="000B0BA1"/>
    <w:rsid w:val="000B4CE5"/>
    <w:rsid w:val="000C6D22"/>
    <w:rsid w:val="000E40B2"/>
    <w:rsid w:val="00163C69"/>
    <w:rsid w:val="00184A4C"/>
    <w:rsid w:val="001B2D55"/>
    <w:rsid w:val="00287418"/>
    <w:rsid w:val="00290A85"/>
    <w:rsid w:val="002C4D04"/>
    <w:rsid w:val="00327099"/>
    <w:rsid w:val="00355963"/>
    <w:rsid w:val="003B1BC2"/>
    <w:rsid w:val="003C2794"/>
    <w:rsid w:val="003D2C8D"/>
    <w:rsid w:val="00420ACC"/>
    <w:rsid w:val="00456234"/>
    <w:rsid w:val="0047760D"/>
    <w:rsid w:val="004A727C"/>
    <w:rsid w:val="004E0714"/>
    <w:rsid w:val="004F5529"/>
    <w:rsid w:val="00505580"/>
    <w:rsid w:val="00506105"/>
    <w:rsid w:val="005230D4"/>
    <w:rsid w:val="0052733D"/>
    <w:rsid w:val="00576C52"/>
    <w:rsid w:val="0058507F"/>
    <w:rsid w:val="00633842"/>
    <w:rsid w:val="006610AA"/>
    <w:rsid w:val="00822630"/>
    <w:rsid w:val="008A1333"/>
    <w:rsid w:val="008A4580"/>
    <w:rsid w:val="008A7EA9"/>
    <w:rsid w:val="008E747E"/>
    <w:rsid w:val="009053EF"/>
    <w:rsid w:val="009431D0"/>
    <w:rsid w:val="009648D1"/>
    <w:rsid w:val="009751AE"/>
    <w:rsid w:val="009825A2"/>
    <w:rsid w:val="009F0B2D"/>
    <w:rsid w:val="00A17850"/>
    <w:rsid w:val="00A4099A"/>
    <w:rsid w:val="00A82B44"/>
    <w:rsid w:val="00AA759E"/>
    <w:rsid w:val="00B6756C"/>
    <w:rsid w:val="00B73CDE"/>
    <w:rsid w:val="00BA2FD1"/>
    <w:rsid w:val="00BA6599"/>
    <w:rsid w:val="00BB2179"/>
    <w:rsid w:val="00C044FC"/>
    <w:rsid w:val="00C6548F"/>
    <w:rsid w:val="00C80953"/>
    <w:rsid w:val="00C84D93"/>
    <w:rsid w:val="00CC344B"/>
    <w:rsid w:val="00D00CE7"/>
    <w:rsid w:val="00D06AC6"/>
    <w:rsid w:val="00D15CF7"/>
    <w:rsid w:val="00D45FD5"/>
    <w:rsid w:val="00D7336D"/>
    <w:rsid w:val="00D73CD5"/>
    <w:rsid w:val="00D90955"/>
    <w:rsid w:val="00DC2882"/>
    <w:rsid w:val="00E24063"/>
    <w:rsid w:val="00E357FC"/>
    <w:rsid w:val="00E37029"/>
    <w:rsid w:val="00E4250E"/>
    <w:rsid w:val="00E43EB0"/>
    <w:rsid w:val="00E54B3C"/>
    <w:rsid w:val="00E75D1E"/>
    <w:rsid w:val="00E872C3"/>
    <w:rsid w:val="00EA1D2A"/>
    <w:rsid w:val="00EB3765"/>
    <w:rsid w:val="00EC1773"/>
    <w:rsid w:val="00EE5757"/>
    <w:rsid w:val="00EF42A1"/>
    <w:rsid w:val="00F34F38"/>
    <w:rsid w:val="00FA2D15"/>
    <w:rsid w:val="00FB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6B23"/>
  <w15:chartTrackingRefBased/>
  <w15:docId w15:val="{884DF66F-270C-4840-8C3A-6E6A6FC4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73CD5"/>
  </w:style>
  <w:style w:type="character" w:styleId="Hyperlink">
    <w:name w:val="Hyperlink"/>
    <w:basedOn w:val="DefaultParagraphFont"/>
    <w:uiPriority w:val="99"/>
    <w:unhideWhenUsed/>
    <w:rsid w:val="00C044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4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5D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65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ma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pezislandhd.org/tran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678</Words>
  <Characters>3661</Characters>
  <Application>Microsoft Office Word</Application>
  <DocSecurity>0</DocSecurity>
  <Lines>80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Kapolczynski</dc:creator>
  <cp:keywords/>
  <dc:description/>
  <cp:lastModifiedBy>Edee Scriven</cp:lastModifiedBy>
  <cp:revision>5</cp:revision>
  <dcterms:created xsi:type="dcterms:W3CDTF">2026-02-23T20:39:00Z</dcterms:created>
  <dcterms:modified xsi:type="dcterms:W3CDTF">2026-02-23T21:57:00Z</dcterms:modified>
</cp:coreProperties>
</file>